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7190" w14:textId="6F6F8184" w:rsidR="00F304B9" w:rsidRDefault="00927D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92E0" wp14:editId="23CD50CF">
                <wp:simplePos x="0" y="0"/>
                <wp:positionH relativeFrom="column">
                  <wp:posOffset>-582295</wp:posOffset>
                </wp:positionH>
                <wp:positionV relativeFrom="paragraph">
                  <wp:posOffset>137160</wp:posOffset>
                </wp:positionV>
                <wp:extent cx="2051050" cy="4127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54699" w14:textId="5E8CC40F" w:rsidR="00927D02" w:rsidRPr="00927D02" w:rsidRDefault="00927D02">
                            <w: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89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85pt;margin-top:10.8pt;width:161.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UGNQIAAHwEAAAOAAAAZHJzL2Uyb0RvYy54bWysVE1v2zAMvQ/YfxB0X2xnSbsZcYosRYYB&#10;QVsgHXpWZCk2JouapMTOfv0o2flYu9Owi0yK1CP5SHp21zWKHIR1NeiCZqOUEqE5lLXeFfT78+rD&#10;J0qcZ7pkCrQo6FE4ejd//27WmlyMoQJVCksQRLu8NQWtvDd5kjheiYa5ERih0SjBNsyjandJaVmL&#10;6I1Kxml6k7RgS2OBC+fw9r430nnEl1Jw/yilE56ogmJuPp42nttwJvMZy3eWmarmQxrsH7JoWK0x&#10;6BnqnnlG9rZ+A9XU3IID6UccmgSkrLmINWA1Wfqqmk3FjIi1IDnOnGly/w+WPxw25skS332BDhsY&#10;CGmNyx1ehno6aZvwxUwJ2pHC45k20XnC8XKcTrN0iiaOtkk2vkUZYZLLa2Od/yqgIUEoqMW2RLbY&#10;Ye1873pyCcEcqLpc1UpFJYyCWCpLDgybqHzMEcH/8FKatAW9+Yih3yAE6PP7rWL8x5DeFQLiKY05&#10;X2oPku+23UDIFsoj8mShHyFn+KpG3DVz/olZnBmsH/fAP+IhFWAyMEiUVGB//e0++GMr0UpJizNY&#10;UPdzz6ygRH3T2OTP2WQShjYqk+ntGBV7bdleW/S+WQIylOHGGR7F4O/VSZQWmhdcl0WIiiamOcYu&#10;qD+JS99vBq4bF4tFdMIxNcyv9cbwAB3IDXw+dy/MmqGfHifhAU7TyvJXbe19w0sNi70HWceeB4J7&#10;VgfeccTj1AzrGHboWo9el5/G/DcAAAD//wMAUEsDBBQABgAIAAAAIQApBUt43QAAAAkBAAAPAAAA&#10;ZHJzL2Rvd25yZXYueG1sTI/BTsMwEETvSPyDtUjcWiepFNKQTQWocOFEQZzd2LUt4nVku2n4e8wJ&#10;jqt5mnnb7RY3slmFaD0hlOsCmKLBS0sa4eP9edUAi0mQFKMnhfCtIuz666tOtNJf6E3Nh6RZLqHY&#10;CgST0tRyHgejnIhrPynK2ckHJ1I+g+YyiEsudyOviqLmTljKC0ZM6smo4etwdgj7R73VQyOC2TfS&#10;2nn5PL3qF8Tbm+XhHlhSS/qD4Vc/q0OfnY7+TDKyEWG1Le8yilCVNbAMVJtyA+yI0NQ18L7j/z/o&#10;fwAAAP//AwBQSwECLQAUAAYACAAAACEAtoM4kv4AAADhAQAAEwAAAAAAAAAAAAAAAAAAAAAAW0Nv&#10;bnRlbnRfVHlwZXNdLnhtbFBLAQItABQABgAIAAAAIQA4/SH/1gAAAJQBAAALAAAAAAAAAAAAAAAA&#10;AC8BAABfcmVscy8ucmVsc1BLAQItABQABgAIAAAAIQAJLPUGNQIAAHwEAAAOAAAAAAAAAAAAAAAA&#10;AC4CAABkcnMvZTJvRG9jLnhtbFBLAQItABQABgAIAAAAIQApBUt43QAAAAkBAAAPAAAAAAAAAAAA&#10;AAAAAI8EAABkcnMvZG93bnJldi54bWxQSwUGAAAAAAQABADzAAAAmQUAAAAA&#10;" fillcolor="white [3201]" strokeweight=".5pt">
                <v:textbox>
                  <w:txbxContent>
                    <w:p w14:paraId="3C954699" w14:textId="5E8CC40F" w:rsidR="00927D02" w:rsidRPr="00927D02" w:rsidRDefault="00927D02">
                      <w: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14:paraId="77DC6F29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</w:p>
    <w:p w14:paraId="5EA16D88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</w:p>
    <w:p w14:paraId="71F3DB23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00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ТОВАРИСТВО З ОБМЕЖЕНОЮ ВІДПОВІДАЛЬНІСТЮ </w:t>
      </w:r>
      <w:r>
        <w:rPr>
          <w:b/>
          <w:color w:val="000000"/>
          <w:sz w:val="24"/>
          <w:szCs w:val="24"/>
        </w:rPr>
        <w:t>«________»</w:t>
      </w:r>
    </w:p>
    <w:p w14:paraId="332ABAA9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(ТОВ «____________»)</w:t>
      </w:r>
    </w:p>
    <w:p w14:paraId="0947C36F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Код ЄДРПОУ ______</w:t>
      </w:r>
    </w:p>
    <w:p w14:paraId="21212B3B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Н А К А З</w:t>
      </w:r>
    </w:p>
    <w:tbl>
      <w:tblPr>
        <w:tblStyle w:val="a4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48"/>
        <w:gridCol w:w="3824"/>
      </w:tblGrid>
      <w:tr w:rsidR="00F304B9" w14:paraId="325EB250" w14:textId="77777777">
        <w:trPr>
          <w:trHeight w:val="2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8428DD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__________20___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9206321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м.____________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2A87AF59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</w:t>
            </w:r>
          </w:p>
        </w:tc>
      </w:tr>
    </w:tbl>
    <w:p w14:paraId="75EB7DC0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</w:p>
    <w:p w14:paraId="66443505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color w:val="000000"/>
          <w:sz w:val="24"/>
          <w:szCs w:val="24"/>
        </w:rPr>
      </w:pPr>
      <w:r>
        <w:rPr>
          <w:b/>
          <w:color w:val="222222"/>
          <w:sz w:val="24"/>
          <w:szCs w:val="24"/>
        </w:rPr>
        <w:t>Про оголошення простою</w:t>
      </w:r>
      <w:r>
        <w:rPr>
          <w:b/>
          <w:color w:val="000000"/>
          <w:sz w:val="24"/>
          <w:szCs w:val="24"/>
        </w:rPr>
        <w:t xml:space="preserve"> </w:t>
      </w:r>
    </w:p>
    <w:p w14:paraId="61B2EDD6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У зв’язку з тимчасовим зупиненням роботи відділу бухгалтерського обліку, маркетингу, планування, кадрів внаслідок відсутності електроенергії в офісі підприємства через значні руйнування енергетичної інфраструктури та впровадження стабілізаційних відключень</w:t>
      </w:r>
      <w:r>
        <w:rPr>
          <w:color w:val="222222"/>
          <w:sz w:val="24"/>
          <w:szCs w:val="24"/>
        </w:rPr>
        <w:t xml:space="preserve"> електроенергії, на підставі статті 113 КЗпП України,</w:t>
      </w:r>
    </w:p>
    <w:p w14:paraId="285B0F99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НАКАЗУЮ:</w:t>
      </w:r>
    </w:p>
    <w:p w14:paraId="487226CA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1. Оголосити простій не з вини працівників з ________ години __________ 2022 р.,  тимчасово до фактичного включення електроенергії, але не раніше наступного дня, після відновлення електропостачання, для працівників, згідно </w:t>
      </w:r>
      <w:r w:rsidRPr="00395959">
        <w:rPr>
          <w:color w:val="222222"/>
          <w:sz w:val="24"/>
          <w:szCs w:val="24"/>
          <w:u w:val="single"/>
        </w:rPr>
        <w:t>зі списком що додається</w:t>
      </w:r>
      <w:r>
        <w:rPr>
          <w:color w:val="222222"/>
          <w:sz w:val="24"/>
          <w:szCs w:val="24"/>
        </w:rPr>
        <w:t>.</w:t>
      </w:r>
    </w:p>
    <w:p w14:paraId="5E46F4CA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 Праці</w:t>
      </w:r>
      <w:r>
        <w:rPr>
          <w:color w:val="222222"/>
          <w:sz w:val="24"/>
          <w:szCs w:val="24"/>
        </w:rPr>
        <w:t>вникам дозволити не перебувати на робочих місцях до закінчення простою.</w:t>
      </w:r>
    </w:p>
    <w:p w14:paraId="6329C851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Бухгалтеру __________ оплачувати простій з розрахунку у розмірі 2/3 тарифної ставки (посадового окладу) встановленого працівнику.</w:t>
      </w:r>
    </w:p>
    <w:p w14:paraId="54F6AA95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 Начальнику відділу кадрів _________ довести  нак</w:t>
      </w:r>
      <w:r>
        <w:rPr>
          <w:color w:val="222222"/>
          <w:sz w:val="24"/>
          <w:szCs w:val="24"/>
        </w:rPr>
        <w:t>аз до відома працівників:</w:t>
      </w:r>
    </w:p>
    <w:p w14:paraId="15FB0A32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розмістити на корпоративному сайті;</w:t>
      </w:r>
    </w:p>
    <w:p w14:paraId="5AC2E180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за можливості — ознайомити під підпис;</w:t>
      </w:r>
    </w:p>
    <w:p w14:paraId="0151D454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60"/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надіслати копію наказу електронною поштою або іншим засобом комунікації.</w:t>
      </w:r>
    </w:p>
    <w:p w14:paraId="3B4B526A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 Інженеру з охорони праці __________ довести до відома працівників підприємства інформацію про дотримання вимог законодавства з охорони праці та норм техніки безпеки.</w:t>
      </w:r>
    </w:p>
    <w:p w14:paraId="53A57351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 Матеріально відповідальним особам вжити заходів щодо забезпечення збереження матеріа</w:t>
      </w:r>
      <w:r>
        <w:rPr>
          <w:color w:val="222222"/>
          <w:sz w:val="24"/>
          <w:szCs w:val="24"/>
        </w:rPr>
        <w:t>льно-технічних цінностей на підприємстві.</w:t>
      </w:r>
    </w:p>
    <w:p w14:paraId="0D45C252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7. Начальнику служби безпеки __________ посилити режим охорони об’єкта під час відсутності електропостачання. Після увімкнення електроенергії обмежити використання зовнішнього освітлення фасадів офісу. </w:t>
      </w:r>
    </w:p>
    <w:p w14:paraId="483C79BD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8. Всім пра</w:t>
      </w:r>
      <w:r>
        <w:rPr>
          <w:color w:val="222222"/>
          <w:sz w:val="24"/>
          <w:szCs w:val="24"/>
        </w:rPr>
        <w:t xml:space="preserve">цівникам підприємства споживати електроенергію </w:t>
      </w:r>
      <w:proofErr w:type="spellStart"/>
      <w:r>
        <w:rPr>
          <w:color w:val="222222"/>
          <w:sz w:val="24"/>
          <w:szCs w:val="24"/>
        </w:rPr>
        <w:t>помірно</w:t>
      </w:r>
      <w:proofErr w:type="spellEnd"/>
      <w:r>
        <w:rPr>
          <w:color w:val="222222"/>
          <w:sz w:val="24"/>
          <w:szCs w:val="24"/>
        </w:rPr>
        <w:t> — вмикати енергоємні прилади по черзі, максимально зменшити споживання електроенергії у пікові години: з 8:00 до 11:00 та з 17:00 до 23:00 до отримання інших розпоряджень..</w:t>
      </w:r>
    </w:p>
    <w:p w14:paraId="5317191B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</w:p>
    <w:tbl>
      <w:tblPr>
        <w:tblStyle w:val="a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2000"/>
        <w:gridCol w:w="4683"/>
      </w:tblGrid>
      <w:tr w:rsidR="00F304B9" w14:paraId="5EA2B2FB" w14:textId="77777777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382B0BA8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66B069E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____________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32E9CC64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 w14:paraId="4E52EEDF" w14:textId="77777777" w:rsidR="00F304B9" w:rsidRDefault="00F3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2B93C73" w14:textId="75F284E9" w:rsidR="00F304B9" w:rsidRDefault="008E2CC9">
      <w:pPr>
        <w:spacing w:after="150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Візи та відмітки про ознайомлення з наказом</w:t>
      </w:r>
    </w:p>
    <w:p w14:paraId="73E1DF72" w14:textId="2D816DC0" w:rsidR="00395959" w:rsidRDefault="00395959">
      <w:pPr>
        <w:spacing w:after="150"/>
        <w:rPr>
          <w:color w:val="000000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Список працівників, </w:t>
      </w:r>
      <w:r w:rsidR="008E2CC9">
        <w:rPr>
          <w:i/>
          <w:color w:val="222222"/>
          <w:sz w:val="24"/>
          <w:szCs w:val="24"/>
        </w:rPr>
        <w:t>яким оголошується простій</w:t>
      </w:r>
    </w:p>
    <w:sectPr w:rsidR="00395959">
      <w:pgSz w:w="11906" w:h="16838"/>
      <w:pgMar w:top="284" w:right="1134" w:bottom="284" w:left="14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144" w14:textId="77777777" w:rsidR="00F60A4F" w:rsidRDefault="00F60A4F" w:rsidP="00F60A4F">
      <w:r>
        <w:separator/>
      </w:r>
    </w:p>
  </w:endnote>
  <w:endnote w:type="continuationSeparator" w:id="0">
    <w:p w14:paraId="6408AFD5" w14:textId="77777777" w:rsidR="00F60A4F" w:rsidRDefault="00F60A4F" w:rsidP="00F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5BB6" w14:textId="77777777" w:rsidR="00F60A4F" w:rsidRDefault="00F60A4F" w:rsidP="00F60A4F">
      <w:r>
        <w:separator/>
      </w:r>
    </w:p>
  </w:footnote>
  <w:footnote w:type="continuationSeparator" w:id="0">
    <w:p w14:paraId="4299D745" w14:textId="77777777" w:rsidR="00F60A4F" w:rsidRDefault="00F60A4F" w:rsidP="00F6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9"/>
    <w:rsid w:val="00395959"/>
    <w:rsid w:val="008E2CC9"/>
    <w:rsid w:val="00927D02"/>
    <w:rsid w:val="00F304B9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597A7"/>
  <w15:docId w15:val="{9F7311DC-DC20-4842-A451-90FBB4B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Сетка таблицы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Абзац списка"/>
    <w:basedOn w:val="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3mMLnQ8pJSKhka0oqbO4zgMOA==">AMUW2mUmClCNALu9oGqWbHANwE6gXDH8t/xi58jMaOPdtfrFfBJSdphFzaN26dDx4S7JG2F3wZ1QL5tydXgzWpjswcYcwvgyiJrQEORrNXtILqSBtCyuM7U=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1805</Characters>
  <Application>Microsoft Office Word</Application>
  <DocSecurity>0</DocSecurity>
  <Lines>47</Lines>
  <Paragraphs>29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7eminar&amp;KadroLand</dc:creator>
  <cp:lastModifiedBy>Kateryna Dudka</cp:lastModifiedBy>
  <cp:revision>5</cp:revision>
  <dcterms:created xsi:type="dcterms:W3CDTF">2022-10-25T10:16:00Z</dcterms:created>
  <dcterms:modified xsi:type="dcterms:W3CDTF">2022-10-25T10:18:00Z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4783348BFCBF40B6874BEE156B629F7F</vt:lpwstr>
  </property>
  <property fmtid="{D5CDD505-2E9C-101B-9397-08002B2CF9AE}" pid="4" name="GrammarlyDocumentId">
    <vt:lpwstr>b78ae63532dc2ee7edb8423fd6e79c88cde69e0faa0eb34221fca2e3cf44f510</vt:lpwstr>
  </property>
</Properties>
</file>